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Default="00D015A5" w:rsidP="00D015A5">
      <w:pPr>
        <w:ind w:left="114"/>
        <w:rPr>
          <w:sz w:val="28"/>
          <w:szCs w:val="28"/>
        </w:rPr>
      </w:pPr>
    </w:p>
    <w:p w:rsidR="00D015A5" w:rsidRDefault="00D015A5" w:rsidP="00D015A5">
      <w:pPr>
        <w:ind w:lef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36BC" w:rsidRDefault="00F236BC" w:rsidP="00F236BC">
      <w:pPr>
        <w:jc w:val="center"/>
      </w:pPr>
    </w:p>
    <w:p w:rsidR="00F236BC" w:rsidRDefault="00F236BC" w:rsidP="00F236BC">
      <w:pPr>
        <w:jc w:val="center"/>
      </w:pPr>
    </w:p>
    <w:p w:rsidR="00F236BC" w:rsidRPr="00F236BC" w:rsidRDefault="00323BB4" w:rsidP="00F236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</w:t>
      </w:r>
      <w:r w:rsidR="00AB2C4E">
        <w:rPr>
          <w:sz w:val="28"/>
          <w:szCs w:val="28"/>
          <w:u w:val="single"/>
        </w:rPr>
        <w:t xml:space="preserve"> июня 2020 года    № 1/2</w:t>
      </w:r>
      <w:bookmarkStart w:id="0" w:name="_GoBack"/>
      <w:bookmarkEnd w:id="0"/>
    </w:p>
    <w:p w:rsidR="00F236BC" w:rsidRPr="00F236BC" w:rsidRDefault="00F236BC" w:rsidP="00F236B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236BC" w:rsidTr="00F236B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236BC" w:rsidRDefault="001560AD" w:rsidP="00D015A5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возложении полномочий окружных избирательных комиссий по выборам</w:t>
            </w:r>
            <w:r w:rsidR="00F236BC">
              <w:rPr>
                <w:sz w:val="28"/>
                <w:szCs w:val="28"/>
              </w:rPr>
              <w:t xml:space="preserve"> депутатов Совета народных депутатов </w:t>
            </w:r>
            <w:proofErr w:type="spellStart"/>
            <w:r w:rsidR="00F236BC">
              <w:rPr>
                <w:sz w:val="28"/>
                <w:szCs w:val="28"/>
              </w:rPr>
              <w:t>Белогорьевского</w:t>
            </w:r>
            <w:proofErr w:type="spellEnd"/>
            <w:r w:rsidR="00F236BC">
              <w:rPr>
                <w:sz w:val="28"/>
                <w:szCs w:val="28"/>
              </w:rPr>
              <w:t xml:space="preserve"> сельского поселения Подгоренского района Воронежской области пятого созыва</w:t>
            </w:r>
          </w:p>
        </w:tc>
      </w:tr>
    </w:tbl>
    <w:p w:rsidR="00F236BC" w:rsidRPr="00F236BC" w:rsidRDefault="00F236BC" w:rsidP="00F236BC">
      <w:pPr>
        <w:rPr>
          <w:sz w:val="28"/>
          <w:szCs w:val="28"/>
        </w:rPr>
      </w:pPr>
    </w:p>
    <w:p w:rsidR="001560AD" w:rsidRPr="001560AD" w:rsidRDefault="001560AD" w:rsidP="001560AD"/>
    <w:p w:rsidR="001560AD" w:rsidRPr="001560AD" w:rsidRDefault="001560AD" w:rsidP="001560AD">
      <w:pPr>
        <w:rPr>
          <w:sz w:val="28"/>
          <w:szCs w:val="28"/>
        </w:rPr>
      </w:pPr>
      <w:r w:rsidRPr="001560AD">
        <w:t xml:space="preserve">     </w:t>
      </w:r>
      <w:r w:rsidRPr="001560AD">
        <w:rPr>
          <w:sz w:val="28"/>
          <w:szCs w:val="28"/>
        </w:rPr>
        <w:t xml:space="preserve">Руководствуясь пунктом 1 статьи 25 Федерального закона «Об основных гарантиях избирательных прав и права на участие в референдуме граждан Российской Федерации», статьей 31 Закона Воронежской области «Избирательный кодекс Воронежской области» избирательная комиссия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560AD">
        <w:rPr>
          <w:b/>
          <w:sz w:val="28"/>
          <w:szCs w:val="28"/>
        </w:rPr>
        <w:t>РЕШИЛА:</w:t>
      </w:r>
    </w:p>
    <w:p w:rsidR="001560AD" w:rsidRPr="001560AD" w:rsidRDefault="001560AD" w:rsidP="001560AD">
      <w:pPr>
        <w:rPr>
          <w:sz w:val="28"/>
          <w:szCs w:val="28"/>
        </w:rPr>
      </w:pPr>
    </w:p>
    <w:p w:rsidR="001560AD" w:rsidRDefault="001560AD" w:rsidP="001560AD">
      <w:pPr>
        <w:ind w:firstLine="567"/>
        <w:rPr>
          <w:sz w:val="28"/>
          <w:szCs w:val="28"/>
        </w:rPr>
      </w:pPr>
      <w:r w:rsidRPr="001560AD">
        <w:rPr>
          <w:sz w:val="28"/>
          <w:szCs w:val="28"/>
        </w:rPr>
        <w:t>1. Возложить полномочия:</w:t>
      </w:r>
    </w:p>
    <w:p w:rsidR="001560AD" w:rsidRDefault="001560AD" w:rsidP="001560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proofErr w:type="gramStart"/>
      <w:r>
        <w:rPr>
          <w:sz w:val="28"/>
          <w:szCs w:val="28"/>
        </w:rPr>
        <w:t>1.О</w:t>
      </w:r>
      <w:r w:rsidRPr="001560AD">
        <w:rPr>
          <w:sz w:val="28"/>
          <w:szCs w:val="28"/>
        </w:rPr>
        <w:t>кружной</w:t>
      </w:r>
      <w:proofErr w:type="gramEnd"/>
      <w:r w:rsidRPr="001560AD">
        <w:rPr>
          <w:sz w:val="28"/>
          <w:szCs w:val="28"/>
        </w:rPr>
        <w:t xml:space="preserve"> избирательной комиссии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5-мандатного избирательного округа № 1 по выборам депутатов Совета народных депутатов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 пятого созыва на избирательную комиссию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поселения;</w:t>
      </w:r>
    </w:p>
    <w:p w:rsidR="001560AD" w:rsidRPr="001560AD" w:rsidRDefault="001560AD" w:rsidP="001560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1560AD">
        <w:rPr>
          <w:sz w:val="28"/>
          <w:szCs w:val="28"/>
        </w:rPr>
        <w:t xml:space="preserve">кружной избирательной комиссии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4-мандатного избирательного округа № 2 по выборам депутатов Совета народных депутатов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 пятого созыва на избирательную комиссию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поселения;</w:t>
      </w:r>
    </w:p>
    <w:p w:rsidR="001560AD" w:rsidRPr="001560AD" w:rsidRDefault="001560AD" w:rsidP="001560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1560AD">
        <w:rPr>
          <w:sz w:val="28"/>
          <w:szCs w:val="28"/>
        </w:rPr>
        <w:t xml:space="preserve">кружной избирательной комиссии </w:t>
      </w:r>
      <w:proofErr w:type="spellStart"/>
      <w:r w:rsidRPr="001560AD">
        <w:rPr>
          <w:sz w:val="28"/>
          <w:szCs w:val="28"/>
        </w:rPr>
        <w:t>Верхнекарабутского</w:t>
      </w:r>
      <w:proofErr w:type="spellEnd"/>
      <w:r w:rsidRPr="001560AD">
        <w:rPr>
          <w:sz w:val="28"/>
          <w:szCs w:val="28"/>
        </w:rPr>
        <w:t xml:space="preserve"> 1-мандатного избирательного округа № 3 по выборам депутатов Совета народных депутатов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 пятого созыва на избирательную комиссию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поселения.</w:t>
      </w:r>
    </w:p>
    <w:p w:rsidR="001560AD" w:rsidRPr="001560AD" w:rsidRDefault="001560AD" w:rsidP="001560AD">
      <w:pPr>
        <w:ind w:firstLine="567"/>
        <w:rPr>
          <w:sz w:val="28"/>
          <w:szCs w:val="28"/>
        </w:rPr>
      </w:pPr>
      <w:r w:rsidRPr="001560AD">
        <w:rPr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Pr="001560AD">
        <w:rPr>
          <w:sz w:val="28"/>
          <w:szCs w:val="28"/>
        </w:rPr>
        <w:t>Белогорьевского</w:t>
      </w:r>
      <w:proofErr w:type="spellEnd"/>
      <w:r w:rsidRPr="001560AD">
        <w:rPr>
          <w:sz w:val="28"/>
          <w:szCs w:val="28"/>
        </w:rPr>
        <w:t xml:space="preserve"> сельского поселения Подгоренского муниципального района Воронежской области».</w:t>
      </w:r>
    </w:p>
    <w:p w:rsidR="00F236BC" w:rsidRPr="001560AD" w:rsidRDefault="00F236BC" w:rsidP="00F236BC">
      <w:pPr>
        <w:jc w:val="both"/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</w:p>
    <w:p w:rsidR="00F236BC" w:rsidRDefault="00F236BC" w:rsidP="00F236BC">
      <w:pPr>
        <w:rPr>
          <w:sz w:val="28"/>
          <w:szCs w:val="28"/>
        </w:rPr>
      </w:pPr>
      <w:r w:rsidRPr="00F236BC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p w:rsidR="00F236BC" w:rsidRPr="00F236BC" w:rsidRDefault="00F236BC" w:rsidP="00F236BC">
      <w:pPr>
        <w:rPr>
          <w:sz w:val="28"/>
          <w:szCs w:val="28"/>
        </w:rPr>
      </w:pPr>
    </w:p>
    <w:p w:rsidR="006B6CCE" w:rsidRDefault="006B6CCE"/>
    <w:sectPr w:rsidR="006B6CCE" w:rsidSect="001560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1560AD"/>
    <w:rsid w:val="00323BB4"/>
    <w:rsid w:val="006B6CCE"/>
    <w:rsid w:val="00AB2C4E"/>
    <w:rsid w:val="00B61EF6"/>
    <w:rsid w:val="00D015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AC0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2020-07-20T06:15:00Z</cp:lastPrinted>
  <dcterms:created xsi:type="dcterms:W3CDTF">2020-07-06T11:29:00Z</dcterms:created>
  <dcterms:modified xsi:type="dcterms:W3CDTF">2020-07-20T06:15:00Z</dcterms:modified>
</cp:coreProperties>
</file>