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95" w:rsidRDefault="002A0C95" w:rsidP="0058001D">
      <w:pPr>
        <w:spacing w:after="0"/>
        <w:jc w:val="both"/>
        <w:rPr>
          <w:rFonts w:ascii="Times New Roman" w:hAnsi="Times New Roman"/>
          <w:b/>
        </w:rPr>
      </w:pPr>
    </w:p>
    <w:p w:rsidR="003F7BEF" w:rsidRDefault="003F7BEF" w:rsidP="003F7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7BEF">
        <w:rPr>
          <w:rFonts w:ascii="Times New Roman" w:hAnsi="Times New Roman"/>
          <w:b/>
          <w:sz w:val="28"/>
          <w:szCs w:val="28"/>
        </w:rPr>
        <w:t>АДМИНИСТРАЦИЯ</w:t>
      </w:r>
    </w:p>
    <w:p w:rsidR="002A0C95" w:rsidRPr="003F7BEF" w:rsidRDefault="003F7BEF" w:rsidP="003F7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7BEF">
        <w:rPr>
          <w:rFonts w:ascii="Times New Roman" w:hAnsi="Times New Roman"/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3F7BEF" w:rsidRPr="003F7BEF" w:rsidRDefault="003F7BEF" w:rsidP="00580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7BEF" w:rsidRPr="003F7BEF" w:rsidRDefault="003F7BEF" w:rsidP="003F7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7BEF">
        <w:rPr>
          <w:rFonts w:ascii="Times New Roman" w:hAnsi="Times New Roman"/>
          <w:b/>
          <w:sz w:val="28"/>
          <w:szCs w:val="28"/>
        </w:rPr>
        <w:t>ПОСТАНОВЛЕНИЕ</w:t>
      </w:r>
    </w:p>
    <w:p w:rsidR="003F7BEF" w:rsidRPr="003F7BEF" w:rsidRDefault="003F7BEF" w:rsidP="00580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7BEF" w:rsidRDefault="003F7BEF" w:rsidP="0058001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7BEF">
        <w:rPr>
          <w:rFonts w:ascii="Times New Roman" w:hAnsi="Times New Roman"/>
          <w:b/>
          <w:sz w:val="28"/>
          <w:szCs w:val="28"/>
          <w:u w:val="single"/>
        </w:rPr>
        <w:t>от 15 февраля 2022 года № 18</w:t>
      </w:r>
    </w:p>
    <w:p w:rsidR="003F7BEF" w:rsidRPr="003F7BEF" w:rsidRDefault="003F7BEF" w:rsidP="0058001D">
      <w:pPr>
        <w:spacing w:after="0"/>
        <w:jc w:val="both"/>
        <w:rPr>
          <w:rFonts w:ascii="Times New Roman" w:hAnsi="Times New Roman"/>
        </w:rPr>
      </w:pPr>
      <w:r w:rsidRPr="003F7BEF">
        <w:rPr>
          <w:rFonts w:ascii="Times New Roman" w:hAnsi="Times New Roman"/>
        </w:rPr>
        <w:t>село Белогорье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3F7BEF" w:rsidTr="00B537D2">
        <w:trPr>
          <w:trHeight w:val="1695"/>
        </w:trPr>
        <w:tc>
          <w:tcPr>
            <w:tcW w:w="5172" w:type="dxa"/>
          </w:tcPr>
          <w:p w:rsidR="002A0C95" w:rsidRPr="003F7BEF" w:rsidRDefault="002A0C95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3F7BEF">
              <w:rPr>
                <w:rFonts w:ascii="Times New Roman" w:hAnsi="Times New Roman"/>
                <w:spacing w:val="6"/>
                <w:sz w:val="28"/>
                <w:szCs w:val="28"/>
              </w:rPr>
      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      </w:r>
          </w:p>
        </w:tc>
      </w:tr>
    </w:tbl>
    <w:p w:rsidR="002A0C95" w:rsidRPr="003F7BEF" w:rsidRDefault="002A0C95" w:rsidP="0058001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="003F7BEF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Pr="003F7BEF">
        <w:rPr>
          <w:rFonts w:ascii="Times New Roman" w:hAnsi="Times New Roman"/>
          <w:sz w:val="28"/>
          <w:szCs w:val="28"/>
        </w:rPr>
        <w:t xml:space="preserve"> сельского</w:t>
      </w:r>
      <w:r w:rsidRPr="003F7BEF">
        <w:rPr>
          <w:rFonts w:ascii="Times New Roman" w:hAnsi="Times New Roman"/>
          <w:b/>
          <w:sz w:val="28"/>
          <w:szCs w:val="28"/>
        </w:rPr>
        <w:t xml:space="preserve"> </w:t>
      </w:r>
      <w:r w:rsidRPr="003F7BEF">
        <w:rPr>
          <w:rFonts w:ascii="Times New Roman" w:hAnsi="Times New Roman"/>
          <w:sz w:val="28"/>
          <w:szCs w:val="28"/>
        </w:rPr>
        <w:t>поселения</w:t>
      </w:r>
      <w:r w:rsidR="003F7BEF">
        <w:rPr>
          <w:rFonts w:ascii="Times New Roman" w:hAnsi="Times New Roman"/>
          <w:sz w:val="28"/>
          <w:szCs w:val="28"/>
        </w:rPr>
        <w:t xml:space="preserve"> Подгоренского муниципального района Воронежской области, администрация </w:t>
      </w:r>
      <w:proofErr w:type="spellStart"/>
      <w:r w:rsidR="003F7BEF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3F7BEF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2A0C95" w:rsidRPr="003F7BEF" w:rsidRDefault="003F7BEF" w:rsidP="003F7B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2A0C95" w:rsidRPr="003F7BEF">
        <w:rPr>
          <w:rFonts w:ascii="Times New Roman" w:hAnsi="Times New Roman"/>
          <w:sz w:val="28"/>
          <w:szCs w:val="28"/>
        </w:rPr>
        <w:t>:</w:t>
      </w:r>
    </w:p>
    <w:p w:rsidR="002A0C95" w:rsidRPr="003F7BEF" w:rsidRDefault="002A0C95" w:rsidP="005800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</w:t>
      </w:r>
      <w:proofErr w:type="spellStart"/>
      <w:r w:rsidR="003F7BEF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Pr="003F7BEF">
        <w:rPr>
          <w:rFonts w:ascii="Times New Roman" w:hAnsi="Times New Roman"/>
          <w:sz w:val="28"/>
          <w:szCs w:val="28"/>
        </w:rPr>
        <w:t xml:space="preserve"> сельского</w:t>
      </w:r>
      <w:r w:rsidRPr="003F7BEF">
        <w:rPr>
          <w:rFonts w:ascii="Times New Roman" w:hAnsi="Times New Roman"/>
          <w:b/>
          <w:sz w:val="28"/>
          <w:szCs w:val="28"/>
        </w:rPr>
        <w:t xml:space="preserve"> </w:t>
      </w:r>
      <w:r w:rsidRPr="003F7BEF">
        <w:rPr>
          <w:rFonts w:ascii="Times New Roman" w:hAnsi="Times New Roman"/>
          <w:sz w:val="28"/>
          <w:szCs w:val="28"/>
        </w:rPr>
        <w:t>поселения согласно приложению 1.</w:t>
      </w: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proofErr w:type="spellStart"/>
      <w:r w:rsidR="003F7BEF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Pr="003F7BEF">
        <w:rPr>
          <w:rFonts w:ascii="Times New Roman" w:hAnsi="Times New Roman"/>
          <w:sz w:val="28"/>
          <w:szCs w:val="28"/>
        </w:rPr>
        <w:t xml:space="preserve"> сельского</w:t>
      </w:r>
      <w:r w:rsidRPr="003F7BEF">
        <w:rPr>
          <w:rFonts w:ascii="Times New Roman" w:hAnsi="Times New Roman"/>
          <w:b/>
          <w:sz w:val="28"/>
          <w:szCs w:val="28"/>
        </w:rPr>
        <w:t xml:space="preserve"> </w:t>
      </w:r>
      <w:r w:rsidRPr="003F7BEF">
        <w:rPr>
          <w:rFonts w:ascii="Times New Roman" w:hAnsi="Times New Roman"/>
          <w:sz w:val="28"/>
          <w:szCs w:val="28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 xml:space="preserve">3. Администрации </w:t>
      </w:r>
      <w:proofErr w:type="spellStart"/>
      <w:r w:rsidR="003F7BEF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Pr="003F7BEF">
        <w:rPr>
          <w:rFonts w:ascii="Times New Roman" w:hAnsi="Times New Roman"/>
          <w:sz w:val="28"/>
          <w:szCs w:val="28"/>
        </w:rPr>
        <w:t xml:space="preserve"> сельского</w:t>
      </w:r>
      <w:r w:rsidRPr="003F7BEF">
        <w:rPr>
          <w:rFonts w:ascii="Times New Roman" w:hAnsi="Times New Roman"/>
          <w:b/>
          <w:sz w:val="28"/>
          <w:szCs w:val="28"/>
        </w:rPr>
        <w:t xml:space="preserve"> </w:t>
      </w:r>
      <w:r w:rsidRPr="003F7BEF">
        <w:rPr>
          <w:rFonts w:ascii="Times New Roman" w:hAnsi="Times New Roman"/>
          <w:sz w:val="28"/>
          <w:szCs w:val="28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>3.3.  Обеспечить подъезд и площадку для забор</w:t>
      </w:r>
      <w:r w:rsidR="003F7BEF">
        <w:rPr>
          <w:rFonts w:ascii="Times New Roman" w:hAnsi="Times New Roman"/>
          <w:sz w:val="28"/>
          <w:szCs w:val="28"/>
        </w:rPr>
        <w:t xml:space="preserve">а воды из естественных </w:t>
      </w:r>
      <w:r w:rsidR="003F7BEF">
        <w:rPr>
          <w:rFonts w:ascii="Times New Roman" w:hAnsi="Times New Roman"/>
          <w:sz w:val="28"/>
          <w:szCs w:val="28"/>
        </w:rPr>
        <w:lastRenderedPageBreak/>
        <w:t>водоёмов твердым покрытием на установку</w:t>
      </w:r>
      <w:r w:rsidRPr="003F7BEF">
        <w:rPr>
          <w:rFonts w:ascii="Times New Roman" w:hAnsi="Times New Roman"/>
          <w:sz w:val="28"/>
          <w:szCs w:val="28"/>
        </w:rPr>
        <w:t xml:space="preserve">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 xml:space="preserve">4. Руководителям предприятий, организаций, находящихся на территории </w:t>
      </w:r>
      <w:proofErr w:type="spellStart"/>
      <w:r w:rsidR="003F7BEF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Pr="003F7BEF">
        <w:rPr>
          <w:rFonts w:ascii="Times New Roman" w:hAnsi="Times New Roman"/>
          <w:sz w:val="28"/>
          <w:szCs w:val="28"/>
        </w:rPr>
        <w:t xml:space="preserve"> сельского</w:t>
      </w:r>
      <w:r w:rsidRPr="003F7BEF">
        <w:rPr>
          <w:rFonts w:ascii="Times New Roman" w:hAnsi="Times New Roman"/>
          <w:b/>
          <w:sz w:val="28"/>
          <w:szCs w:val="28"/>
        </w:rPr>
        <w:t xml:space="preserve"> </w:t>
      </w:r>
      <w:r w:rsidRPr="003F7BEF">
        <w:rPr>
          <w:rFonts w:ascii="Times New Roman" w:hAnsi="Times New Roman"/>
          <w:sz w:val="28"/>
          <w:szCs w:val="28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>5. Контроль за выполнением постановления оставляю за собой.</w:t>
      </w: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7BEF">
        <w:rPr>
          <w:rFonts w:ascii="Times New Roman" w:hAnsi="Times New Roman"/>
          <w:sz w:val="28"/>
          <w:szCs w:val="28"/>
        </w:rPr>
        <w:t>6. Постановление вступает в силу с момента его официального обнародования.</w:t>
      </w:r>
    </w:p>
    <w:p w:rsidR="002A0C95" w:rsidRPr="003F7BEF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3F7BEF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3F7BEF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7BEF">
        <w:rPr>
          <w:sz w:val="28"/>
          <w:szCs w:val="28"/>
        </w:rPr>
        <w:t xml:space="preserve">Глава </w:t>
      </w:r>
      <w:proofErr w:type="spellStart"/>
      <w:r w:rsidR="003F7BEF">
        <w:rPr>
          <w:sz w:val="28"/>
          <w:szCs w:val="28"/>
        </w:rPr>
        <w:t>Белогорьевского</w:t>
      </w:r>
      <w:proofErr w:type="spellEnd"/>
      <w:r w:rsidR="003F7BEF">
        <w:rPr>
          <w:sz w:val="28"/>
          <w:szCs w:val="28"/>
        </w:rPr>
        <w:t xml:space="preserve"> сельского поселения                         </w:t>
      </w:r>
      <w:proofErr w:type="spellStart"/>
      <w:r w:rsidR="003F7BEF">
        <w:rPr>
          <w:sz w:val="28"/>
          <w:szCs w:val="28"/>
        </w:rPr>
        <w:t>А.М.Острогорский</w:t>
      </w:r>
      <w:proofErr w:type="spellEnd"/>
    </w:p>
    <w:p w:rsidR="002A0C95" w:rsidRPr="003F7BEF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3F7BEF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3F7BEF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3F7BEF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A0C95" w:rsidRPr="003F7BEF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F7BEF" w:rsidRDefault="003F7BEF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A0C95" w:rsidRPr="00BC6E7A" w:rsidRDefault="002A0C95" w:rsidP="003F7BEF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C6E7A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Приложение № 1 </w:t>
      </w:r>
      <w:r w:rsidRPr="00BC6E7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0C9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2A0C95" w:rsidRPr="003F7BEF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ПРАВИЛА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учёта и проверки наружного противопожарного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водоснабжения</w:t>
      </w:r>
    </w:p>
    <w:p w:rsidR="002A0C95" w:rsidRPr="003F7BEF" w:rsidRDefault="002A0C95" w:rsidP="005800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водоисточники</w:t>
      </w:r>
      <w:proofErr w:type="spellEnd"/>
      <w:r w:rsidRPr="003F7BEF">
        <w:rPr>
          <w:rFonts w:ascii="Times New Roman" w:hAnsi="Times New Roman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- систематическим контролем за состоянием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3F7BEF">
        <w:rPr>
          <w:rFonts w:ascii="Times New Roman" w:hAnsi="Times New Roman"/>
          <w:sz w:val="24"/>
          <w:szCs w:val="24"/>
        </w:rPr>
        <w:t>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</w:t>
      </w:r>
      <w:proofErr w:type="gramStart"/>
      <w:r w:rsidRPr="003F7BEF">
        <w:rPr>
          <w:rFonts w:ascii="Times New Roman" w:hAnsi="Times New Roman"/>
          <w:sz w:val="24"/>
          <w:szCs w:val="24"/>
        </w:rPr>
        <w:t>зимний  периоды</w:t>
      </w:r>
      <w:proofErr w:type="gramEnd"/>
      <w:r w:rsidRPr="003F7BEF">
        <w:rPr>
          <w:rFonts w:ascii="Times New Roman" w:hAnsi="Times New Roman"/>
          <w:sz w:val="24"/>
          <w:szCs w:val="24"/>
        </w:rPr>
        <w:t>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3F7BEF">
          <w:rPr>
            <w:rFonts w:ascii="Times New Roman" w:hAnsi="Times New Roman"/>
            <w:sz w:val="24"/>
            <w:szCs w:val="24"/>
          </w:rPr>
          <w:t>3,5 м</w:t>
        </w:r>
      </w:smartTag>
      <w:r w:rsidRPr="003F7BEF">
        <w:rPr>
          <w:rFonts w:ascii="Times New Roman" w:hAnsi="Times New Roman"/>
          <w:sz w:val="24"/>
          <w:szCs w:val="24"/>
        </w:rPr>
        <w:t>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3F7BEF">
          <w:rPr>
            <w:rFonts w:ascii="Times New Roman" w:hAnsi="Times New Roman"/>
            <w:sz w:val="24"/>
            <w:szCs w:val="24"/>
          </w:rPr>
          <w:t>10 м</w:t>
        </w:r>
      </w:smartTag>
      <w:r w:rsidRPr="003F7BEF">
        <w:rPr>
          <w:rFonts w:ascii="Times New Roman" w:hAnsi="Times New Roman"/>
          <w:sz w:val="24"/>
          <w:szCs w:val="24"/>
        </w:rPr>
        <w:t>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2.4. Пожарные водоёмы должны быть наполнены водой. К </w:t>
      </w:r>
      <w:proofErr w:type="gramStart"/>
      <w:r w:rsidRPr="003F7BEF">
        <w:rPr>
          <w:rFonts w:ascii="Times New Roman" w:hAnsi="Times New Roman"/>
          <w:sz w:val="24"/>
          <w:szCs w:val="24"/>
        </w:rPr>
        <w:t>водоёмам  должен</w:t>
      </w:r>
      <w:proofErr w:type="gramEnd"/>
      <w:r w:rsidRPr="003F7BEF">
        <w:rPr>
          <w:rFonts w:ascii="Times New Roman" w:hAnsi="Times New Roman"/>
          <w:sz w:val="24"/>
          <w:szCs w:val="24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</w:t>
      </w:r>
      <w:r w:rsidRPr="003F7BEF">
        <w:rPr>
          <w:rFonts w:ascii="Times New Roman" w:hAnsi="Times New Roman"/>
          <w:sz w:val="24"/>
          <w:szCs w:val="24"/>
        </w:rPr>
        <w:lastRenderedPageBreak/>
        <w:t xml:space="preserve">указателями. В «сухом» колодце должна быть установлена задвижка, </w:t>
      </w:r>
      <w:proofErr w:type="gramStart"/>
      <w:r w:rsidRPr="003F7BEF">
        <w:rPr>
          <w:rFonts w:ascii="Times New Roman" w:hAnsi="Times New Roman"/>
          <w:sz w:val="24"/>
          <w:szCs w:val="24"/>
        </w:rPr>
        <w:t>штурвал</w:t>
      </w:r>
      <w:proofErr w:type="gramEnd"/>
      <w:r w:rsidRPr="003F7BEF">
        <w:rPr>
          <w:rFonts w:ascii="Times New Roman" w:hAnsi="Times New Roman"/>
          <w:sz w:val="24"/>
          <w:szCs w:val="24"/>
        </w:rPr>
        <w:t xml:space="preserve"> который должен быть введён под крышку люка.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2.5. Водонапорные башни должны быть оборудованы патрубком с пожарной </w:t>
      </w:r>
      <w:proofErr w:type="spellStart"/>
      <w:r w:rsidRPr="003F7BEF">
        <w:rPr>
          <w:rFonts w:ascii="Times New Roman" w:hAnsi="Times New Roman"/>
          <w:sz w:val="24"/>
          <w:szCs w:val="24"/>
        </w:rPr>
        <w:t>полугайкой</w:t>
      </w:r>
      <w:proofErr w:type="spellEnd"/>
      <w:r w:rsidRPr="003F7BEF">
        <w:rPr>
          <w:rFonts w:ascii="Times New Roman" w:hAnsi="Times New Roman"/>
          <w:sz w:val="24"/>
          <w:szCs w:val="24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водоисточника</w:t>
      </w:r>
      <w:proofErr w:type="spellEnd"/>
      <w:r w:rsidRPr="003F7BEF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3F7BEF">
        <w:rPr>
          <w:rFonts w:ascii="Times New Roman" w:hAnsi="Times New Roman"/>
          <w:sz w:val="24"/>
          <w:szCs w:val="24"/>
        </w:rPr>
        <w:t>площадке  укрепляется</w:t>
      </w:r>
      <w:proofErr w:type="gramEnd"/>
      <w:r w:rsidRPr="003F7BEF">
        <w:rPr>
          <w:rFonts w:ascii="Times New Roman" w:hAnsi="Times New Roman"/>
          <w:sz w:val="24"/>
          <w:szCs w:val="24"/>
        </w:rPr>
        <w:t xml:space="preserve">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3F7BEF">
          <w:rPr>
            <w:rFonts w:ascii="Times New Roman" w:hAnsi="Times New Roman"/>
            <w:sz w:val="24"/>
            <w:szCs w:val="24"/>
          </w:rPr>
          <w:t>25 см</w:t>
        </w:r>
      </w:smartTag>
      <w:r w:rsidRPr="003F7BEF">
        <w:rPr>
          <w:rFonts w:ascii="Times New Roman" w:hAnsi="Times New Roman"/>
          <w:sz w:val="24"/>
          <w:szCs w:val="24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3F7BEF">
          <w:rPr>
            <w:rFonts w:ascii="Times New Roman" w:hAnsi="Times New Roman"/>
            <w:sz w:val="24"/>
            <w:szCs w:val="24"/>
          </w:rPr>
          <w:t>5 м</w:t>
        </w:r>
      </w:smartTag>
      <w:r w:rsidRPr="003F7BEF">
        <w:rPr>
          <w:rFonts w:ascii="Times New Roman" w:hAnsi="Times New Roman"/>
          <w:sz w:val="24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3F7BEF">
          <w:rPr>
            <w:rFonts w:ascii="Times New Roman" w:hAnsi="Times New Roman"/>
            <w:sz w:val="24"/>
            <w:szCs w:val="24"/>
          </w:rPr>
          <w:t>1 м</w:t>
        </w:r>
      </w:smartTag>
      <w:r w:rsidRPr="003F7BEF">
        <w:rPr>
          <w:rFonts w:ascii="Times New Roman" w:hAnsi="Times New Roman"/>
          <w:sz w:val="24"/>
          <w:szCs w:val="24"/>
        </w:rPr>
        <w:t>. В зимнее время при замерзании воды прорубается прорубь размером 1х1 м, а пирс очищается от снега и льда.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3. Учет и порядок проверки противопожарного водоснабжения.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3.2. С целью учета всех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3F7BEF">
        <w:rPr>
          <w:rFonts w:ascii="Times New Roman" w:hAnsi="Times New Roman"/>
          <w:sz w:val="24"/>
          <w:szCs w:val="24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3.4. При проверке пожарного водоема проверяется: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возможность беспрепятственного подъезда к пожарному водоему;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степень заполнения водой и возможность его пополнения;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наличие площадки перед водоемом для забора воды;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герметичность задвижек (при их наличии);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3.5. При проверке пожарного пирса проверяется: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возможность беспрепятственного подъезда к пожарному пирсу;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наличие площадки перед пирсом для разворота пожарной техники;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</w:t>
      </w:r>
      <w:r w:rsidRPr="003F7BEF">
        <w:rPr>
          <w:rFonts w:ascii="Times New Roman" w:hAnsi="Times New Roman"/>
          <w:sz w:val="24"/>
          <w:szCs w:val="24"/>
        </w:rPr>
        <w:lastRenderedPageBreak/>
        <w:t>года.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4. Инвентаризация противопожарного водоснабжения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4.1. Инвентаризация противопожарного водоснабжения проводится </w:t>
      </w:r>
      <w:r w:rsidRPr="003F7BEF">
        <w:rPr>
          <w:rFonts w:ascii="Times New Roman" w:hAnsi="Times New Roman"/>
          <w:b/>
          <w:sz w:val="24"/>
          <w:szCs w:val="24"/>
        </w:rPr>
        <w:t>не реже одного раза в пять лет.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3F7BEF">
        <w:rPr>
          <w:rFonts w:ascii="Times New Roman" w:hAnsi="Times New Roman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4.3. Для проведения инвентаризации водоснабжения постановлением Главы </w:t>
      </w:r>
      <w:proofErr w:type="spellStart"/>
      <w:r w:rsidR="003F7BEF">
        <w:rPr>
          <w:rFonts w:ascii="Times New Roman" w:hAnsi="Times New Roman"/>
          <w:sz w:val="24"/>
          <w:szCs w:val="24"/>
        </w:rPr>
        <w:t>Белогорьевского</w:t>
      </w:r>
      <w:proofErr w:type="spellEnd"/>
      <w:r w:rsidRPr="003F7BEF">
        <w:rPr>
          <w:rFonts w:ascii="Times New Roman" w:hAnsi="Times New Roman"/>
          <w:sz w:val="24"/>
          <w:szCs w:val="24"/>
        </w:rPr>
        <w:t xml:space="preserve"> сельского</w:t>
      </w:r>
      <w:r w:rsidRPr="003F7BEF">
        <w:rPr>
          <w:rFonts w:ascii="Times New Roman" w:hAnsi="Times New Roman"/>
          <w:b/>
          <w:sz w:val="24"/>
          <w:szCs w:val="24"/>
        </w:rPr>
        <w:t xml:space="preserve"> </w:t>
      </w:r>
      <w:r w:rsidRPr="003F7BEF">
        <w:rPr>
          <w:rFonts w:ascii="Times New Roman" w:hAnsi="Times New Roman"/>
          <w:sz w:val="24"/>
          <w:szCs w:val="24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proofErr w:type="spellStart"/>
      <w:r w:rsidR="003F7BEF">
        <w:rPr>
          <w:rFonts w:ascii="Times New Roman" w:hAnsi="Times New Roman"/>
          <w:sz w:val="24"/>
          <w:szCs w:val="24"/>
        </w:rPr>
        <w:t>Белогорьевского</w:t>
      </w:r>
      <w:proofErr w:type="spellEnd"/>
      <w:r w:rsidRPr="003F7BEF">
        <w:rPr>
          <w:rFonts w:ascii="Times New Roman" w:hAnsi="Times New Roman"/>
          <w:sz w:val="24"/>
          <w:szCs w:val="24"/>
        </w:rPr>
        <w:t xml:space="preserve"> сельского</w:t>
      </w:r>
      <w:r w:rsidRPr="003F7BEF">
        <w:rPr>
          <w:rFonts w:ascii="Times New Roman" w:hAnsi="Times New Roman"/>
          <w:b/>
          <w:sz w:val="24"/>
          <w:szCs w:val="24"/>
        </w:rPr>
        <w:t xml:space="preserve"> </w:t>
      </w:r>
      <w:r w:rsidRPr="003F7BEF">
        <w:rPr>
          <w:rFonts w:ascii="Times New Roman" w:hAnsi="Times New Roman"/>
          <w:sz w:val="24"/>
          <w:szCs w:val="24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3F7BEF">
        <w:rPr>
          <w:rFonts w:ascii="Times New Roman" w:hAnsi="Times New Roman"/>
          <w:b/>
          <w:sz w:val="24"/>
          <w:szCs w:val="24"/>
        </w:rPr>
        <w:t>водоисточника</w:t>
      </w:r>
      <w:proofErr w:type="spellEnd"/>
      <w:r w:rsidRPr="003F7BEF">
        <w:rPr>
          <w:rFonts w:ascii="Times New Roman" w:hAnsi="Times New Roman"/>
          <w:b/>
          <w:sz w:val="24"/>
          <w:szCs w:val="24"/>
        </w:rPr>
        <w:t xml:space="preserve"> уточняет: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- причины сокращения количества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3F7BEF">
        <w:rPr>
          <w:rFonts w:ascii="Times New Roman" w:hAnsi="Times New Roman"/>
          <w:sz w:val="24"/>
          <w:szCs w:val="24"/>
        </w:rPr>
        <w:t>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- наличие насосов - </w:t>
      </w:r>
      <w:proofErr w:type="spellStart"/>
      <w:r w:rsidRPr="003F7BEF">
        <w:rPr>
          <w:rFonts w:ascii="Times New Roman" w:hAnsi="Times New Roman"/>
          <w:sz w:val="24"/>
          <w:szCs w:val="24"/>
        </w:rPr>
        <w:t>повысителей</w:t>
      </w:r>
      <w:proofErr w:type="spellEnd"/>
      <w:r w:rsidRPr="003F7BEF">
        <w:rPr>
          <w:rFonts w:ascii="Times New Roman" w:hAnsi="Times New Roman"/>
          <w:sz w:val="24"/>
          <w:szCs w:val="24"/>
        </w:rPr>
        <w:t>, их состояние;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выполнение планов замены пожарных гидрантов (пожарных кранов),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- строительства новых водоемов, пирсов, колодцев.  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водоисточников</w:t>
      </w:r>
      <w:proofErr w:type="spellEnd"/>
      <w:r w:rsidRPr="003F7BEF">
        <w:rPr>
          <w:rFonts w:ascii="Times New Roman" w:hAnsi="Times New Roman"/>
          <w:sz w:val="24"/>
          <w:szCs w:val="24"/>
        </w:rPr>
        <w:t>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t>5. Ремонт и реконструкция противопожарного водоснабжения.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водоисточника</w:t>
      </w:r>
      <w:proofErr w:type="spellEnd"/>
      <w:r w:rsidRPr="003F7BEF">
        <w:rPr>
          <w:rFonts w:ascii="Times New Roman" w:hAnsi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водоисточника</w:t>
      </w:r>
      <w:proofErr w:type="spellEnd"/>
      <w:r w:rsidRPr="003F7BEF">
        <w:rPr>
          <w:rFonts w:ascii="Times New Roman" w:hAnsi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proofErr w:type="spellStart"/>
      <w:r w:rsidR="003F7BEF">
        <w:rPr>
          <w:rFonts w:ascii="Times New Roman" w:hAnsi="Times New Roman"/>
          <w:sz w:val="24"/>
          <w:szCs w:val="24"/>
        </w:rPr>
        <w:t>Белогорьевского</w:t>
      </w:r>
      <w:proofErr w:type="spellEnd"/>
      <w:r w:rsidRPr="003F7BEF">
        <w:rPr>
          <w:rFonts w:ascii="Times New Roman" w:hAnsi="Times New Roman"/>
          <w:sz w:val="24"/>
          <w:szCs w:val="24"/>
        </w:rPr>
        <w:t xml:space="preserve"> сельского</w:t>
      </w:r>
      <w:r w:rsidRPr="003F7BEF">
        <w:rPr>
          <w:rFonts w:ascii="Times New Roman" w:hAnsi="Times New Roman"/>
          <w:b/>
          <w:sz w:val="24"/>
          <w:szCs w:val="24"/>
        </w:rPr>
        <w:t xml:space="preserve"> </w:t>
      </w:r>
      <w:r w:rsidRPr="003F7BEF">
        <w:rPr>
          <w:rFonts w:ascii="Times New Roman" w:hAnsi="Times New Roman"/>
          <w:sz w:val="24"/>
          <w:szCs w:val="24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5.5. После реконструкции водопровода производится его приёмка комиссией и </w:t>
      </w:r>
      <w:proofErr w:type="gramStart"/>
      <w:r w:rsidRPr="003F7BEF">
        <w:rPr>
          <w:rFonts w:ascii="Times New Roman" w:hAnsi="Times New Roman"/>
          <w:sz w:val="24"/>
          <w:szCs w:val="24"/>
        </w:rPr>
        <w:t>испытание  на</w:t>
      </w:r>
      <w:proofErr w:type="gramEnd"/>
      <w:r w:rsidRPr="003F7BEF">
        <w:rPr>
          <w:rFonts w:ascii="Times New Roman" w:hAnsi="Times New Roman"/>
          <w:sz w:val="24"/>
          <w:szCs w:val="24"/>
        </w:rPr>
        <w:t xml:space="preserve"> водоотдачу.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7BEF">
        <w:rPr>
          <w:rFonts w:ascii="Times New Roman" w:hAnsi="Times New Roman"/>
          <w:b/>
          <w:sz w:val="24"/>
          <w:szCs w:val="24"/>
        </w:rPr>
        <w:lastRenderedPageBreak/>
        <w:t>6. Особенности эксплуатации противопожарного водоснабжения в зимних условиях.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произвести откачку воды из колодцев;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Pr="003F7BEF">
        <w:rPr>
          <w:rFonts w:ascii="Times New Roman" w:hAnsi="Times New Roman"/>
          <w:sz w:val="24"/>
          <w:szCs w:val="24"/>
        </w:rPr>
        <w:t>водоисточникам</w:t>
      </w:r>
      <w:proofErr w:type="spellEnd"/>
      <w:r w:rsidRPr="003F7BEF">
        <w:rPr>
          <w:rFonts w:ascii="Times New Roman" w:hAnsi="Times New Roman"/>
          <w:sz w:val="24"/>
          <w:szCs w:val="24"/>
        </w:rPr>
        <w:t>;</w:t>
      </w:r>
    </w:p>
    <w:p w:rsidR="002A0C95" w:rsidRPr="003F7BEF" w:rsidRDefault="002A0C95" w:rsidP="003F7BEF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- осуществить смазку стояков пожарных гидрантов.</w:t>
      </w:r>
    </w:p>
    <w:p w:rsidR="00C344D6" w:rsidRPr="003F7BEF" w:rsidRDefault="002A0C95" w:rsidP="003F7B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3F7BEF">
        <w:rPr>
          <w:rFonts w:ascii="Times New Roman" w:hAnsi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C344D6" w:rsidRPr="003F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2A0C95"/>
    <w:rsid w:val="00307A30"/>
    <w:rsid w:val="003F7BEF"/>
    <w:rsid w:val="0058001D"/>
    <w:rsid w:val="00C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6D16BC"/>
  <w15:docId w15:val="{345438D9-B68A-4F3F-841E-14A60660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4</cp:revision>
  <cp:lastPrinted>2022-02-15T11:12:00Z</cp:lastPrinted>
  <dcterms:created xsi:type="dcterms:W3CDTF">2022-02-15T11:05:00Z</dcterms:created>
  <dcterms:modified xsi:type="dcterms:W3CDTF">2022-02-15T11:12:00Z</dcterms:modified>
</cp:coreProperties>
</file>