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66" w:rsidRPr="00B70E66" w:rsidRDefault="00B70E66" w:rsidP="00B70E66">
      <w:pPr>
        <w:pStyle w:val="1"/>
        <w:spacing w:before="76" w:line="276" w:lineRule="auto"/>
      </w:pPr>
      <w:bookmarkStart w:id="0" w:name="_GoBack"/>
      <w:r w:rsidRPr="00B70E66">
        <w:t>АДМИНИСТРАЦИЯ</w:t>
      </w:r>
    </w:p>
    <w:p w:rsidR="00B70E66" w:rsidRPr="00B70E66" w:rsidRDefault="0048194F" w:rsidP="00B70E6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>
        <w:rPr>
          <w:b/>
          <w:sz w:val="28"/>
        </w:rPr>
        <w:t>БЕЛОГОРЬЕВСКОГО</w:t>
      </w:r>
      <w:r w:rsidR="00B70E66" w:rsidRPr="00B70E66">
        <w:rPr>
          <w:sz w:val="28"/>
        </w:rPr>
        <w:t xml:space="preserve"> </w:t>
      </w:r>
      <w:r w:rsidR="00B70E66" w:rsidRPr="00B70E66">
        <w:rPr>
          <w:b/>
          <w:sz w:val="28"/>
        </w:rPr>
        <w:t>СЕЛЬСКОГО ПОСЕЛЕНИЯ</w:t>
      </w:r>
      <w:r w:rsidR="00B70E66" w:rsidRPr="00B70E66">
        <w:rPr>
          <w:b/>
          <w:spacing w:val="1"/>
          <w:sz w:val="28"/>
        </w:rPr>
        <w:t xml:space="preserve"> </w:t>
      </w:r>
      <w:r w:rsidR="00B70E66" w:rsidRPr="00B70E66">
        <w:rPr>
          <w:b/>
          <w:sz w:val="28"/>
        </w:rPr>
        <w:t>ПОДГОРЕНСКОГО МУНИЦИПАЛЬНОГО РАЙОНА</w:t>
      </w:r>
      <w:r w:rsidR="00B70E66" w:rsidRPr="00B70E66">
        <w:rPr>
          <w:b/>
          <w:spacing w:val="-67"/>
          <w:sz w:val="28"/>
        </w:rPr>
        <w:t xml:space="preserve"> </w:t>
      </w:r>
      <w:r w:rsidR="00B70E66" w:rsidRPr="00B70E66">
        <w:rPr>
          <w:b/>
          <w:sz w:val="28"/>
        </w:rPr>
        <w:t>ВОРОНЕЖСКОЙ</w:t>
      </w:r>
      <w:r w:rsidR="00B70E66" w:rsidRPr="00B70E66">
        <w:rPr>
          <w:b/>
          <w:spacing w:val="-1"/>
          <w:sz w:val="28"/>
        </w:rPr>
        <w:t xml:space="preserve"> </w:t>
      </w:r>
      <w:r w:rsidR="00B70E66" w:rsidRPr="00B70E66">
        <w:rPr>
          <w:b/>
          <w:sz w:val="28"/>
        </w:rPr>
        <w:t>ОБЛАСТИ</w:t>
      </w:r>
    </w:p>
    <w:p w:rsidR="00B70E66" w:rsidRPr="00B70E66" w:rsidRDefault="00B70E66" w:rsidP="00B70E6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B70E66" w:rsidRPr="00B70E66" w:rsidRDefault="00B70E66" w:rsidP="00B70E66">
      <w:pPr>
        <w:pStyle w:val="1"/>
        <w:spacing w:line="276" w:lineRule="auto"/>
        <w:ind w:right="1357"/>
      </w:pPr>
      <w:r w:rsidRPr="00B70E66">
        <w:t>ПОСТАНОВЛЕНИЕ</w:t>
      </w:r>
    </w:p>
    <w:p w:rsidR="00B70E66" w:rsidRPr="00B70E66" w:rsidRDefault="0048194F" w:rsidP="00B70E6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от 06.07.2022 </w:t>
      </w:r>
      <w:proofErr w:type="gramStart"/>
      <w:r>
        <w:rPr>
          <w:b/>
          <w:sz w:val="28"/>
          <w:u w:val="single"/>
        </w:rPr>
        <w:t>года  №</w:t>
      </w:r>
      <w:proofErr w:type="gramEnd"/>
      <w:r>
        <w:rPr>
          <w:b/>
          <w:sz w:val="28"/>
          <w:u w:val="single"/>
        </w:rPr>
        <w:t xml:space="preserve"> 41</w:t>
      </w:r>
    </w:p>
    <w:p w:rsidR="00B70E66" w:rsidRDefault="0048194F" w:rsidP="00B70E66">
      <w:pPr>
        <w:spacing w:line="276" w:lineRule="auto"/>
        <w:ind w:left="101"/>
        <w:rPr>
          <w:sz w:val="26"/>
        </w:rPr>
      </w:pPr>
      <w:proofErr w:type="spellStart"/>
      <w:r>
        <w:rPr>
          <w:sz w:val="26"/>
        </w:rPr>
        <w:t>с.Белогорье</w:t>
      </w:r>
      <w:proofErr w:type="spellEnd"/>
    </w:p>
    <w:p w:rsidR="0048194F" w:rsidRPr="00B70E66" w:rsidRDefault="0048194F" w:rsidP="00B70E66">
      <w:pPr>
        <w:spacing w:line="276" w:lineRule="auto"/>
        <w:ind w:left="101"/>
        <w:rPr>
          <w:sz w:val="26"/>
        </w:rPr>
      </w:pPr>
    </w:p>
    <w:p w:rsid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 xml:space="preserve">Об утверждении Порядка изменения </w:t>
      </w:r>
    </w:p>
    <w:p w:rsidR="00B70E66" w:rsidRDefault="00B70E66" w:rsidP="00B70E66">
      <w:pPr>
        <w:spacing w:line="276" w:lineRule="auto"/>
        <w:ind w:left="142" w:right="609"/>
        <w:rPr>
          <w:spacing w:val="1"/>
          <w:sz w:val="28"/>
          <w:szCs w:val="28"/>
        </w:rPr>
      </w:pPr>
      <w:r w:rsidRPr="00B70E66">
        <w:rPr>
          <w:sz w:val="28"/>
          <w:szCs w:val="28"/>
        </w:rPr>
        <w:t>существенных условий контрактов,</w:t>
      </w:r>
      <w:r w:rsidRPr="00B70E66">
        <w:rPr>
          <w:spacing w:val="1"/>
          <w:sz w:val="28"/>
          <w:szCs w:val="28"/>
        </w:rPr>
        <w:t xml:space="preserve"> </w:t>
      </w:r>
    </w:p>
    <w:p w:rsidR="00B70E66" w:rsidRDefault="00B70E66" w:rsidP="00B70E66">
      <w:pPr>
        <w:spacing w:line="276" w:lineRule="auto"/>
        <w:ind w:left="142" w:right="609"/>
        <w:rPr>
          <w:spacing w:val="-3"/>
          <w:sz w:val="28"/>
          <w:szCs w:val="28"/>
        </w:rPr>
      </w:pPr>
      <w:r w:rsidRPr="00B70E66">
        <w:rPr>
          <w:sz w:val="28"/>
          <w:szCs w:val="28"/>
        </w:rPr>
        <w:t>заключенных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года</w:t>
      </w:r>
      <w:r w:rsidRPr="00B70E66">
        <w:rPr>
          <w:spacing w:val="-3"/>
          <w:sz w:val="28"/>
          <w:szCs w:val="28"/>
        </w:rPr>
        <w:t xml:space="preserve"> </w:t>
      </w:r>
    </w:p>
    <w:p w:rsidR="0048194F" w:rsidRDefault="00B70E66" w:rsidP="0048194F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для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нужд</w:t>
      </w:r>
      <w:r w:rsidRPr="00B70E66">
        <w:rPr>
          <w:spacing w:val="-3"/>
          <w:sz w:val="28"/>
          <w:szCs w:val="28"/>
        </w:rPr>
        <w:t xml:space="preserve"> </w:t>
      </w:r>
      <w:r w:rsidR="0048194F">
        <w:rPr>
          <w:sz w:val="28"/>
          <w:szCs w:val="28"/>
        </w:rPr>
        <w:t xml:space="preserve">администрации </w:t>
      </w:r>
      <w:proofErr w:type="spellStart"/>
      <w:r w:rsidR="0048194F">
        <w:rPr>
          <w:sz w:val="28"/>
          <w:szCs w:val="28"/>
        </w:rPr>
        <w:t>Белогорьевского</w:t>
      </w:r>
      <w:proofErr w:type="spellEnd"/>
      <w:r w:rsidR="0048194F">
        <w:rPr>
          <w:sz w:val="28"/>
          <w:szCs w:val="28"/>
        </w:rPr>
        <w:t xml:space="preserve"> </w:t>
      </w:r>
    </w:p>
    <w:p w:rsidR="0048194F" w:rsidRDefault="0048194F" w:rsidP="0048194F">
      <w:pPr>
        <w:spacing w:line="276" w:lineRule="auto"/>
        <w:ind w:left="142" w:right="6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Подгоренского </w:t>
      </w:r>
    </w:p>
    <w:p w:rsidR="0048194F" w:rsidRDefault="0048194F" w:rsidP="0048194F">
      <w:pPr>
        <w:spacing w:line="276" w:lineRule="auto"/>
        <w:ind w:left="142" w:right="609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  <w:r w:rsidR="00B70E66" w:rsidRPr="00B70E66">
        <w:rPr>
          <w:sz w:val="28"/>
          <w:szCs w:val="28"/>
        </w:rPr>
        <w:t xml:space="preserve">, </w:t>
      </w:r>
    </w:p>
    <w:p w:rsidR="00B70E66" w:rsidRDefault="00B70E66" w:rsidP="0048194F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по соглашению сторон, если при</w:t>
      </w:r>
      <w:r w:rsidR="0048194F">
        <w:rPr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 xml:space="preserve">таких контрактов возникли независящие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от сторон 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влекущие </w:t>
      </w:r>
    </w:p>
    <w:p w:rsidR="00B70E66" w:rsidRP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невозможность их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исполнения</w:t>
      </w:r>
    </w:p>
    <w:p w:rsidR="00B70E66" w:rsidRPr="00B70E66" w:rsidRDefault="00B70E66" w:rsidP="00B70E66">
      <w:pPr>
        <w:spacing w:before="4"/>
        <w:rPr>
          <w:sz w:val="24"/>
          <w:szCs w:val="28"/>
        </w:rPr>
      </w:pPr>
    </w:p>
    <w:p w:rsidR="00B70E66" w:rsidRPr="0048194F" w:rsidRDefault="00B70E66" w:rsidP="0048194F">
      <w:pPr>
        <w:tabs>
          <w:tab w:val="left" w:pos="7523"/>
        </w:tabs>
        <w:ind w:left="118" w:right="169" w:firstLine="720"/>
        <w:jc w:val="both"/>
        <w:rPr>
          <w:sz w:val="28"/>
          <w:szCs w:val="28"/>
        </w:rPr>
      </w:pPr>
      <w:r w:rsidRPr="00B70E66">
        <w:rPr>
          <w:sz w:val="28"/>
          <w:szCs w:val="28"/>
        </w:rPr>
        <w:t xml:space="preserve">В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соответствии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    частью    65.1    статьи    112    Федерального    закона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 5 апреля 2013 г. № 44-ФЗ «О контрактной системе в сфере закупок товаров,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работ,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услуг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для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обеспечения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государственных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муниципальных нужд»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администрация</w:t>
      </w:r>
      <w:r w:rsidRPr="00B70E66">
        <w:rPr>
          <w:spacing w:val="-32"/>
          <w:sz w:val="28"/>
          <w:szCs w:val="28"/>
        </w:rPr>
        <w:t xml:space="preserve"> </w:t>
      </w:r>
      <w:proofErr w:type="spellStart"/>
      <w:r w:rsidR="0048194F">
        <w:rPr>
          <w:spacing w:val="-15"/>
          <w:sz w:val="28"/>
          <w:szCs w:val="28"/>
        </w:rPr>
        <w:t>Белогорьевского</w:t>
      </w:r>
      <w:proofErr w:type="spellEnd"/>
      <w:r w:rsidR="0048194F">
        <w:rPr>
          <w:spacing w:val="-15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B70E66" w:rsidRPr="00B70E66" w:rsidRDefault="00B70E66" w:rsidP="00B70E66">
      <w:pPr>
        <w:ind w:left="1245" w:right="578"/>
        <w:jc w:val="center"/>
        <w:rPr>
          <w:b/>
          <w:sz w:val="28"/>
          <w:szCs w:val="28"/>
        </w:rPr>
      </w:pPr>
      <w:r w:rsidRPr="00B70E66">
        <w:rPr>
          <w:b/>
          <w:sz w:val="28"/>
          <w:szCs w:val="28"/>
        </w:rPr>
        <w:t>ПОСТАНОВЛЯЕТ: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48194F">
      <w:pPr>
        <w:numPr>
          <w:ilvl w:val="0"/>
          <w:numId w:val="1"/>
        </w:numPr>
        <w:tabs>
          <w:tab w:val="left" w:pos="1177"/>
          <w:tab w:val="left" w:pos="2393"/>
          <w:tab w:val="left" w:pos="4226"/>
          <w:tab w:val="left" w:pos="5688"/>
          <w:tab w:val="left" w:pos="6983"/>
          <w:tab w:val="left" w:pos="7386"/>
          <w:tab w:val="left" w:pos="8753"/>
        </w:tabs>
        <w:ind w:right="185" w:firstLine="709"/>
        <w:jc w:val="both"/>
        <w:rPr>
          <w:sz w:val="28"/>
        </w:rPr>
      </w:pPr>
      <w:r w:rsidRPr="00B70E66">
        <w:rPr>
          <w:sz w:val="28"/>
        </w:rPr>
        <w:t>Создать</w:t>
      </w:r>
      <w:r w:rsidRPr="00B70E66">
        <w:rPr>
          <w:sz w:val="28"/>
        </w:rPr>
        <w:tab/>
        <w:t>комиссию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z w:val="28"/>
        </w:rPr>
        <w:tab/>
        <w:t>принятию</w:t>
      </w:r>
      <w:r w:rsidRPr="00B70E66">
        <w:rPr>
          <w:sz w:val="28"/>
        </w:rPr>
        <w:tab/>
        <w:t>решения</w:t>
      </w:r>
      <w:r w:rsidRPr="00B70E66">
        <w:rPr>
          <w:sz w:val="28"/>
        </w:rPr>
        <w:tab/>
        <w:t>о</w:t>
      </w:r>
      <w:r w:rsidRPr="00B70E66">
        <w:rPr>
          <w:sz w:val="28"/>
        </w:rPr>
        <w:tab/>
        <w:t>внесении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изменений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существенные условия контракта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(далее – комиссия).</w:t>
      </w:r>
    </w:p>
    <w:p w:rsidR="00B70E66" w:rsidRPr="00B70E66" w:rsidRDefault="00B70E66" w:rsidP="0048194F">
      <w:pPr>
        <w:numPr>
          <w:ilvl w:val="0"/>
          <w:numId w:val="1"/>
        </w:numPr>
        <w:tabs>
          <w:tab w:val="left" w:pos="1177"/>
        </w:tabs>
        <w:ind w:left="1177"/>
        <w:jc w:val="both"/>
        <w:rPr>
          <w:sz w:val="28"/>
        </w:rPr>
      </w:pPr>
      <w:r w:rsidRPr="00B70E66">
        <w:rPr>
          <w:sz w:val="28"/>
        </w:rPr>
        <w:t>Утвердить:</w:t>
      </w:r>
    </w:p>
    <w:p w:rsidR="00B70E66" w:rsidRPr="00B70E66" w:rsidRDefault="00B70E66" w:rsidP="0048194F">
      <w:pPr>
        <w:numPr>
          <w:ilvl w:val="1"/>
          <w:numId w:val="1"/>
        </w:numPr>
        <w:tabs>
          <w:tab w:val="left" w:pos="1553"/>
          <w:tab w:val="left" w:pos="1554"/>
          <w:tab w:val="left" w:pos="2690"/>
          <w:tab w:val="left" w:pos="4218"/>
          <w:tab w:val="left" w:pos="5583"/>
          <w:tab w:val="left" w:pos="7435"/>
          <w:tab w:val="left" w:pos="8149"/>
          <w:tab w:val="left" w:pos="859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>Состав</w:t>
      </w:r>
      <w:r w:rsidRPr="00B70E66">
        <w:rPr>
          <w:sz w:val="28"/>
        </w:rPr>
        <w:tab/>
      </w:r>
      <w:r w:rsidR="006C3A36">
        <w:rPr>
          <w:sz w:val="28"/>
        </w:rPr>
        <w:t>комиссии,</w:t>
      </w:r>
      <w:r w:rsidR="006C3A36">
        <w:rPr>
          <w:sz w:val="28"/>
        </w:rPr>
        <w:tab/>
        <w:t>согласно</w:t>
      </w:r>
      <w:r w:rsidR="006C3A36">
        <w:rPr>
          <w:sz w:val="28"/>
        </w:rPr>
        <w:tab/>
        <w:t>приложению</w:t>
      </w:r>
      <w:r w:rsidRPr="00B70E66">
        <w:rPr>
          <w:sz w:val="28"/>
        </w:rPr>
        <w:tab/>
        <w:t>к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настоящему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постановлению;</w:t>
      </w:r>
    </w:p>
    <w:p w:rsidR="00B70E66" w:rsidRPr="00B70E66" w:rsidRDefault="00B70E66" w:rsidP="0048194F">
      <w:pPr>
        <w:numPr>
          <w:ilvl w:val="0"/>
          <w:numId w:val="1"/>
        </w:numPr>
        <w:tabs>
          <w:tab w:val="left" w:pos="1107"/>
        </w:tabs>
        <w:ind w:left="1107" w:hanging="280"/>
        <w:jc w:val="both"/>
        <w:rPr>
          <w:sz w:val="28"/>
        </w:rPr>
      </w:pPr>
      <w:r w:rsidRPr="00B70E66">
        <w:rPr>
          <w:sz w:val="28"/>
        </w:rPr>
        <w:t>Установить, что:</w:t>
      </w:r>
    </w:p>
    <w:p w:rsidR="00B70E66" w:rsidRPr="0048194F" w:rsidRDefault="00B70E66" w:rsidP="0048194F">
      <w:pPr>
        <w:numPr>
          <w:ilvl w:val="1"/>
          <w:numId w:val="1"/>
        </w:numPr>
        <w:tabs>
          <w:tab w:val="left" w:pos="1296"/>
          <w:tab w:val="left" w:pos="1345"/>
          <w:tab w:val="left" w:pos="2538"/>
          <w:tab w:val="left" w:pos="3519"/>
          <w:tab w:val="left" w:pos="4420"/>
          <w:tab w:val="left" w:pos="5073"/>
          <w:tab w:val="left" w:pos="5940"/>
          <w:tab w:val="left" w:pos="8036"/>
        </w:tabs>
        <w:ind w:right="184" w:firstLine="720"/>
        <w:jc w:val="both"/>
        <w:rPr>
          <w:sz w:val="28"/>
          <w:szCs w:val="28"/>
        </w:rPr>
      </w:pPr>
      <w:r w:rsidRPr="00B70E66">
        <w:rPr>
          <w:sz w:val="28"/>
        </w:rPr>
        <w:t>Изменение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соглашению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закупку</w:t>
      </w:r>
      <w:r w:rsidRPr="00B70E66">
        <w:rPr>
          <w:sz w:val="28"/>
        </w:rPr>
        <w:tab/>
        <w:t>товаров,</w:t>
      </w:r>
      <w:r w:rsidRPr="00B70E66">
        <w:rPr>
          <w:sz w:val="28"/>
        </w:rPr>
        <w:tab/>
        <w:t>работ,</w:t>
      </w:r>
      <w:r w:rsidRPr="00B70E66">
        <w:rPr>
          <w:sz w:val="28"/>
        </w:rPr>
        <w:tab/>
        <w:t>услуг</w:t>
      </w:r>
      <w:r w:rsidRPr="00B70E66">
        <w:rPr>
          <w:sz w:val="28"/>
        </w:rPr>
        <w:tab/>
        <w:t>для</w:t>
      </w:r>
      <w:r w:rsidRPr="00B70E66">
        <w:rPr>
          <w:sz w:val="28"/>
        </w:rPr>
        <w:tab/>
        <w:t>нужд</w:t>
      </w:r>
      <w:r w:rsidRPr="00B70E66">
        <w:rPr>
          <w:sz w:val="28"/>
        </w:rPr>
        <w:tab/>
        <w:t>администрации</w:t>
      </w:r>
      <w:r w:rsidRPr="00B70E66">
        <w:rPr>
          <w:sz w:val="28"/>
        </w:rPr>
        <w:tab/>
      </w:r>
      <w:proofErr w:type="spellStart"/>
      <w:r w:rsidR="0048194F">
        <w:rPr>
          <w:sz w:val="28"/>
        </w:rPr>
        <w:t>Белогорьевского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  <w:szCs w:val="28"/>
        </w:rPr>
        <w:tab/>
        <w:t>(далее</w:t>
      </w:r>
      <w:r w:rsidRPr="00B70E66">
        <w:rPr>
          <w:sz w:val="28"/>
          <w:szCs w:val="28"/>
        </w:rPr>
        <w:tab/>
        <w:t>-</w:t>
      </w:r>
      <w:r w:rsidRPr="00B70E66">
        <w:rPr>
          <w:sz w:val="28"/>
          <w:szCs w:val="28"/>
        </w:rPr>
        <w:tab/>
        <w:t>контракт),</w:t>
      </w:r>
      <w:r w:rsidR="0048194F">
        <w:rPr>
          <w:sz w:val="28"/>
          <w:szCs w:val="28"/>
        </w:rPr>
        <w:t xml:space="preserve"> </w:t>
      </w:r>
      <w:r w:rsidRPr="0048194F">
        <w:rPr>
          <w:sz w:val="28"/>
          <w:szCs w:val="28"/>
        </w:rPr>
        <w:t>заключенного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до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1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января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2023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г.,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если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при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исполнении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такого</w:t>
      </w:r>
      <w:r w:rsidRPr="0048194F">
        <w:rPr>
          <w:spacing w:val="70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возникли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независящие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от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сторон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обстоятельства,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влекущие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невозможность его исполнения, осуществляется заказчиками (муниципальными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заказчиками)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основании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постановления администрации</w:t>
      </w:r>
      <w:r w:rsidRPr="0048194F">
        <w:rPr>
          <w:spacing w:val="1"/>
          <w:sz w:val="28"/>
          <w:szCs w:val="28"/>
        </w:rPr>
        <w:t xml:space="preserve"> </w:t>
      </w:r>
      <w:proofErr w:type="spellStart"/>
      <w:r w:rsidR="0048194F">
        <w:rPr>
          <w:sz w:val="28"/>
          <w:szCs w:val="28"/>
        </w:rPr>
        <w:t>Белогорьевского</w:t>
      </w:r>
      <w:proofErr w:type="spellEnd"/>
      <w:r w:rsidR="0048194F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48194F">
        <w:rPr>
          <w:spacing w:val="55"/>
          <w:sz w:val="28"/>
          <w:szCs w:val="28"/>
        </w:rPr>
        <w:t xml:space="preserve"> </w:t>
      </w:r>
      <w:r w:rsidRPr="0048194F">
        <w:rPr>
          <w:sz w:val="28"/>
          <w:szCs w:val="28"/>
        </w:rPr>
        <w:t>в</w:t>
      </w:r>
      <w:r w:rsidRPr="0048194F">
        <w:rPr>
          <w:spacing w:val="55"/>
          <w:sz w:val="28"/>
          <w:szCs w:val="28"/>
        </w:rPr>
        <w:t xml:space="preserve"> </w:t>
      </w:r>
      <w:r w:rsidRPr="0048194F">
        <w:rPr>
          <w:sz w:val="28"/>
          <w:szCs w:val="28"/>
        </w:rPr>
        <w:t>пределах</w:t>
      </w:r>
      <w:r w:rsidRPr="0048194F">
        <w:rPr>
          <w:spacing w:val="54"/>
          <w:sz w:val="28"/>
          <w:szCs w:val="28"/>
        </w:rPr>
        <w:t xml:space="preserve"> </w:t>
      </w:r>
      <w:r w:rsidRPr="0048194F">
        <w:rPr>
          <w:sz w:val="28"/>
          <w:szCs w:val="28"/>
        </w:rPr>
        <w:t>невыполненных</w:t>
      </w:r>
      <w:r w:rsidRPr="0048194F">
        <w:rPr>
          <w:spacing w:val="-67"/>
          <w:sz w:val="28"/>
          <w:szCs w:val="28"/>
        </w:rPr>
        <w:t xml:space="preserve"> </w:t>
      </w:r>
      <w:r w:rsidRPr="0048194F">
        <w:rPr>
          <w:sz w:val="28"/>
          <w:szCs w:val="28"/>
        </w:rPr>
        <w:lastRenderedPageBreak/>
        <w:t>обязательств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контракту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на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дату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поступления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обращения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поставщика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48194F">
        <w:rPr>
          <w:spacing w:val="1"/>
          <w:sz w:val="28"/>
          <w:szCs w:val="28"/>
        </w:rPr>
        <w:t xml:space="preserve"> </w:t>
      </w:r>
      <w:r w:rsidRPr="0048194F">
        <w:rPr>
          <w:sz w:val="28"/>
          <w:szCs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>Изменение цены контракта осуществляется в пределах доведенных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 с бюджетным законодательством Российской Федерации лимитов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бюджетных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деятельности.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427"/>
          <w:tab w:val="left" w:pos="10103"/>
        </w:tabs>
        <w:spacing w:before="76"/>
        <w:ind w:right="119" w:firstLine="709"/>
        <w:jc w:val="both"/>
        <w:rPr>
          <w:sz w:val="28"/>
        </w:rPr>
      </w:pP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(муниципальный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исполнителя)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необходимости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содержащего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условиях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подлежащих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изменению, обоснование необходимости их изменения, в том числе с указанием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предлагаемое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 w:rsidRPr="00B70E66">
        <w:rPr>
          <w:spacing w:val="36"/>
          <w:sz w:val="28"/>
        </w:rPr>
        <w:t xml:space="preserve"> </w:t>
      </w:r>
      <w:proofErr w:type="spellStart"/>
      <w:r w:rsidR="0048194F">
        <w:rPr>
          <w:sz w:val="28"/>
        </w:rPr>
        <w:t>Белогорьевского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</w:rPr>
        <w:t>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изменении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существенных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условий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контракта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(далее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-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предложение)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следующих документов: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2"/>
          <w:tab w:val="left" w:pos="3366"/>
          <w:tab w:val="left" w:pos="5514"/>
          <w:tab w:val="left" w:pos="6950"/>
          <w:tab w:val="left" w:pos="8962"/>
        </w:tabs>
        <w:ind w:right="184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возможности изменения существенных условий контракта,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содержащего в том числе сведения о соблюдении положений частей 1.3-1.6 статьи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95 Федерального закона от 5 апреля 2013 г.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№ 44-ФЗ «О контрактной системе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сфере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товаров,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работ,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услуг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государственных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муниципальных нужд»,</w:t>
      </w:r>
      <w:r>
        <w:rPr>
          <w:sz w:val="28"/>
        </w:rPr>
        <w:tab/>
        <w:t xml:space="preserve">а также </w:t>
      </w:r>
      <w:r w:rsidRPr="00B70E66">
        <w:rPr>
          <w:sz w:val="28"/>
        </w:rPr>
        <w:t>сведения</w:t>
      </w:r>
      <w:r w:rsidRPr="00B70E66">
        <w:rPr>
          <w:spacing w:val="-68"/>
          <w:sz w:val="28"/>
        </w:rPr>
        <w:t xml:space="preserve"> </w:t>
      </w:r>
      <w:r w:rsidRPr="00B70E66">
        <w:rPr>
          <w:sz w:val="28"/>
        </w:rPr>
        <w:t>о соответствии предлагаемого изменения цены контракта объемам 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деятельности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(в случае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цены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0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выполненных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состоянию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дату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подписанного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сторонами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3"/>
        </w:tabs>
        <w:ind w:right="182" w:firstLine="720"/>
        <w:jc w:val="both"/>
        <w:rPr>
          <w:sz w:val="28"/>
        </w:rPr>
      </w:pPr>
      <w:r>
        <w:rPr>
          <w:sz w:val="28"/>
        </w:rPr>
        <w:t>К</w:t>
      </w:r>
      <w:r w:rsidRPr="00B70E66">
        <w:rPr>
          <w:sz w:val="28"/>
        </w:rPr>
        <w:t>опии контракта и копии дополнительных соглашений к контракту (при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их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наличии);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5"/>
        </w:tabs>
        <w:ind w:right="184" w:firstLine="720"/>
        <w:jc w:val="both"/>
        <w:rPr>
          <w:sz w:val="28"/>
        </w:rPr>
      </w:pPr>
      <w:r>
        <w:rPr>
          <w:sz w:val="28"/>
        </w:rPr>
        <w:t>П</w:t>
      </w:r>
      <w:r w:rsidRPr="00B70E66">
        <w:rPr>
          <w:sz w:val="28"/>
        </w:rPr>
        <w:t>роекта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4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наступление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независящих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 обстоятельств, влекущих невозможность его исполнения, 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для 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существенных условий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5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предлагаемой цены контракта (в случае изменения цены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контракта).</w:t>
      </w:r>
    </w:p>
    <w:p w:rsidR="00B70E66" w:rsidRPr="00B70E66" w:rsidRDefault="00B70E66" w:rsidP="00B70E66">
      <w:pPr>
        <w:tabs>
          <w:tab w:val="left" w:pos="1109"/>
        </w:tabs>
        <w:ind w:left="142" w:right="185"/>
        <w:jc w:val="both"/>
        <w:rPr>
          <w:sz w:val="28"/>
          <w:szCs w:val="28"/>
        </w:rPr>
      </w:pPr>
      <w:r>
        <w:rPr>
          <w:sz w:val="28"/>
        </w:rPr>
        <w:t xml:space="preserve">          5. </w:t>
      </w:r>
      <w:r w:rsidRPr="00B70E66">
        <w:rPr>
          <w:sz w:val="28"/>
        </w:rPr>
        <w:t>Администрация</w:t>
      </w:r>
      <w:r w:rsidRPr="00B70E66">
        <w:rPr>
          <w:spacing w:val="-2"/>
          <w:sz w:val="28"/>
        </w:rPr>
        <w:t xml:space="preserve"> </w:t>
      </w:r>
      <w:proofErr w:type="spellStart"/>
      <w:r w:rsidR="0048194F">
        <w:rPr>
          <w:sz w:val="28"/>
        </w:rPr>
        <w:t>Белогорьевского</w:t>
      </w:r>
      <w:proofErr w:type="spellEnd"/>
      <w:r w:rsidR="0048194F"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z w:val="28"/>
          <w:szCs w:val="28"/>
        </w:rPr>
        <w:t>,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ведении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которого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находится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 (муниципальный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течение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рабочих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дней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предложения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документов,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указанных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пункте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4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настоящего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постановления:</w:t>
      </w:r>
    </w:p>
    <w:p w:rsidR="00B70E66" w:rsidRPr="006F4F49" w:rsidRDefault="00B70E66" w:rsidP="006F4F49">
      <w:pPr>
        <w:pStyle w:val="a3"/>
        <w:numPr>
          <w:ilvl w:val="1"/>
          <w:numId w:val="2"/>
        </w:numPr>
        <w:tabs>
          <w:tab w:val="left" w:pos="1457"/>
        </w:tabs>
        <w:jc w:val="both"/>
        <w:rPr>
          <w:sz w:val="28"/>
        </w:rPr>
      </w:pPr>
      <w:r w:rsidRPr="006F4F49">
        <w:rPr>
          <w:sz w:val="28"/>
        </w:rPr>
        <w:t>Рассматривает</w:t>
      </w:r>
      <w:r w:rsidRPr="006F4F49">
        <w:rPr>
          <w:spacing w:val="57"/>
          <w:sz w:val="28"/>
        </w:rPr>
        <w:t xml:space="preserve"> </w:t>
      </w:r>
      <w:r w:rsidRPr="006F4F49">
        <w:rPr>
          <w:sz w:val="28"/>
        </w:rPr>
        <w:t>предложение</w:t>
      </w:r>
      <w:r w:rsidRPr="006F4F49">
        <w:rPr>
          <w:spacing w:val="125"/>
          <w:sz w:val="28"/>
        </w:rPr>
        <w:t xml:space="preserve"> </w:t>
      </w:r>
      <w:r w:rsidRPr="006F4F49">
        <w:rPr>
          <w:sz w:val="28"/>
        </w:rPr>
        <w:t>и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документы,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указанные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в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пункте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4</w:t>
      </w:r>
    </w:p>
    <w:p w:rsidR="00B70E66" w:rsidRPr="00B70E66" w:rsidRDefault="00B70E66" w:rsidP="00B70E66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настоящего</w:t>
      </w:r>
      <w:r w:rsidRPr="00B70E66">
        <w:rPr>
          <w:spacing w:val="-1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постановления;</w:t>
      </w:r>
    </w:p>
    <w:p w:rsidR="0048194F" w:rsidRDefault="00B70E66" w:rsidP="0048194F">
      <w:pPr>
        <w:pStyle w:val="a3"/>
        <w:numPr>
          <w:ilvl w:val="1"/>
          <w:numId w:val="2"/>
        </w:numPr>
        <w:tabs>
          <w:tab w:val="left" w:pos="1107"/>
          <w:tab w:val="left" w:pos="10107"/>
        </w:tabs>
        <w:spacing w:before="76"/>
        <w:ind w:left="0" w:right="116" w:firstLine="567"/>
        <w:jc w:val="both"/>
        <w:rPr>
          <w:sz w:val="28"/>
        </w:rPr>
      </w:pPr>
      <w:r w:rsidRPr="0048194F">
        <w:rPr>
          <w:sz w:val="28"/>
        </w:rPr>
        <w:t>Готовит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направляет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пакет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документов,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указанных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пункте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</w:t>
      </w:r>
      <w:r w:rsidRPr="0048194F">
        <w:rPr>
          <w:spacing w:val="-67"/>
          <w:sz w:val="28"/>
        </w:rPr>
        <w:t xml:space="preserve"> </w:t>
      </w:r>
      <w:r w:rsidRPr="0048194F">
        <w:rPr>
          <w:sz w:val="28"/>
        </w:rPr>
        <w:t xml:space="preserve">настоящего </w:t>
      </w:r>
      <w:r w:rsidRPr="0048194F">
        <w:rPr>
          <w:sz w:val="28"/>
        </w:rPr>
        <w:lastRenderedPageBreak/>
        <w:t>постановления, на рассмотрение комиссии для принятия решения 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приложением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пояснительной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записки,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содержащей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том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числе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обоснования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вносимых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сведения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обстоятельствах,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влекущих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невозможность исполнения контракта, являющихся основаниями для изменения</w:t>
      </w:r>
      <w:r w:rsidRPr="0048194F">
        <w:rPr>
          <w:spacing w:val="1"/>
          <w:sz w:val="28"/>
        </w:rPr>
        <w:t xml:space="preserve"> </w:t>
      </w:r>
      <w:r w:rsidR="0048194F" w:rsidRPr="0048194F">
        <w:rPr>
          <w:sz w:val="28"/>
        </w:rPr>
        <w:t>существенных условий контракта</w:t>
      </w:r>
      <w:r w:rsidR="0048194F">
        <w:rPr>
          <w:sz w:val="28"/>
        </w:rPr>
        <w:t>.</w:t>
      </w:r>
    </w:p>
    <w:p w:rsidR="0048194F" w:rsidRPr="0048194F" w:rsidRDefault="0048194F" w:rsidP="0048194F">
      <w:pPr>
        <w:tabs>
          <w:tab w:val="left" w:pos="1107"/>
          <w:tab w:val="left" w:pos="10107"/>
        </w:tabs>
        <w:spacing w:before="76"/>
        <w:ind w:right="116" w:firstLine="567"/>
        <w:jc w:val="both"/>
        <w:rPr>
          <w:sz w:val="28"/>
        </w:rPr>
      </w:pPr>
      <w:r>
        <w:rPr>
          <w:sz w:val="28"/>
        </w:rPr>
        <w:t>6.</w:t>
      </w:r>
      <w:r w:rsidRPr="0048194F">
        <w:rPr>
          <w:sz w:val="28"/>
        </w:rPr>
        <w:t xml:space="preserve"> </w:t>
      </w:r>
      <w:r w:rsidRPr="0048194F">
        <w:rPr>
          <w:sz w:val="28"/>
        </w:rPr>
        <w:t xml:space="preserve">В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случае,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если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заказчиком    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 xml:space="preserve">является     </w:t>
      </w:r>
      <w:r w:rsidRPr="0048194F">
        <w:rPr>
          <w:spacing w:val="1"/>
          <w:sz w:val="28"/>
        </w:rPr>
        <w:t xml:space="preserve"> </w:t>
      </w:r>
      <w:r w:rsidRPr="0048194F">
        <w:rPr>
          <w:spacing w:val="-1"/>
          <w:sz w:val="28"/>
        </w:rPr>
        <w:t>администрация</w:t>
      </w:r>
      <w:r w:rsidRPr="0048194F"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Белогорьевского</w:t>
      </w:r>
      <w:proofErr w:type="spellEnd"/>
      <w:r>
        <w:rPr>
          <w:spacing w:val="-1"/>
          <w:sz w:val="28"/>
        </w:rPr>
        <w:t xml:space="preserve"> сельского поселения Подгоренского муниципального района Воронежской области</w:t>
      </w:r>
      <w:r w:rsidRPr="0048194F">
        <w:rPr>
          <w:sz w:val="28"/>
        </w:rPr>
        <w:t>, указанный заказчик на основании обращения поставщика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(подрядчика, исполнителя) о необходимости изменения существенных 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требования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которому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установлены пунктом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 настоящего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постановления,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течение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3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рабочих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дней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со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дня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поступления</w:t>
      </w:r>
      <w:r w:rsidRPr="0048194F">
        <w:rPr>
          <w:spacing w:val="71"/>
          <w:sz w:val="28"/>
        </w:rPr>
        <w:t xml:space="preserve"> </w:t>
      </w:r>
      <w:r w:rsidRPr="0048194F">
        <w:rPr>
          <w:sz w:val="28"/>
        </w:rPr>
        <w:t>такого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обращения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готовит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документы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указанные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пункте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4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настоящего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порядка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направляет их, на рассмотрение комиссии для принятия решения об изменении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приложением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пояснительной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записки,</w:t>
      </w:r>
      <w:r w:rsidRPr="0048194F">
        <w:rPr>
          <w:spacing w:val="1"/>
          <w:sz w:val="28"/>
        </w:rPr>
        <w:t xml:space="preserve"> </w:t>
      </w:r>
      <w:r w:rsidRPr="0048194F">
        <w:rPr>
          <w:spacing w:val="-2"/>
          <w:sz w:val="28"/>
        </w:rPr>
        <w:t xml:space="preserve">содержащей в том числе обоснования </w:t>
      </w:r>
      <w:r w:rsidRPr="0048194F">
        <w:rPr>
          <w:spacing w:val="-1"/>
          <w:sz w:val="28"/>
        </w:rPr>
        <w:t>вносимых изменений существенных условий</w:t>
      </w:r>
      <w:r w:rsidRPr="0048194F">
        <w:rPr>
          <w:sz w:val="28"/>
        </w:rPr>
        <w:t xml:space="preserve"> 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сведения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обстоятельствах,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влекущих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невозможность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исполнения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контракта,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являющихся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основаниями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для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изменения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существенных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условий</w:t>
      </w:r>
      <w:r w:rsidRPr="0048194F">
        <w:rPr>
          <w:spacing w:val="1"/>
          <w:sz w:val="28"/>
        </w:rPr>
        <w:t xml:space="preserve"> </w:t>
      </w:r>
      <w:r w:rsidRPr="0048194F">
        <w:rPr>
          <w:sz w:val="28"/>
        </w:rPr>
        <w:t>контракта.</w:t>
      </w:r>
    </w:p>
    <w:p w:rsidR="0048194F" w:rsidRPr="00B70E66" w:rsidRDefault="0048194F" w:rsidP="0048194F">
      <w:pPr>
        <w:tabs>
          <w:tab w:val="left" w:pos="1121"/>
        </w:tabs>
        <w:ind w:right="185"/>
        <w:jc w:val="both"/>
        <w:rPr>
          <w:sz w:val="28"/>
        </w:rPr>
      </w:pPr>
      <w:r>
        <w:rPr>
          <w:sz w:val="28"/>
        </w:rPr>
        <w:t xml:space="preserve">        7. </w:t>
      </w:r>
      <w:r w:rsidRPr="00B70E66">
        <w:rPr>
          <w:sz w:val="28"/>
        </w:rPr>
        <w:t>Решение комиссии оформляется протоколом, который содержит решение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 о возможности согласовании или невозможности внесения изменений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условия контракта.</w:t>
      </w:r>
    </w:p>
    <w:p w:rsidR="0048194F" w:rsidRPr="00B70E66" w:rsidRDefault="0048194F" w:rsidP="0048194F">
      <w:pPr>
        <w:tabs>
          <w:tab w:val="left" w:pos="1222"/>
        </w:tabs>
        <w:ind w:right="119"/>
        <w:jc w:val="both"/>
        <w:rPr>
          <w:sz w:val="28"/>
          <w:szCs w:val="28"/>
        </w:rPr>
      </w:pPr>
      <w:r>
        <w:rPr>
          <w:sz w:val="28"/>
        </w:rPr>
        <w:t xml:space="preserve">         8.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случае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принятия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возможности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согласования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внесения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 в существенные условия контракта, решение комиссии прилагается 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проекту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постановления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администрации</w:t>
      </w:r>
      <w:r w:rsidRPr="00B70E66"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Белогорьевского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изменении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вносится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главе</w:t>
      </w:r>
      <w:r w:rsidRPr="00B70E66">
        <w:rPr>
          <w:spacing w:val="1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рассмотрение.</w:t>
      </w:r>
    </w:p>
    <w:p w:rsidR="0048194F" w:rsidRPr="00B70E66" w:rsidRDefault="0048194F" w:rsidP="0048194F">
      <w:pPr>
        <w:tabs>
          <w:tab w:val="left" w:pos="1172"/>
        </w:tabs>
        <w:ind w:right="184"/>
        <w:jc w:val="both"/>
        <w:rPr>
          <w:sz w:val="28"/>
        </w:rPr>
      </w:pPr>
      <w:r>
        <w:rPr>
          <w:sz w:val="28"/>
        </w:rPr>
        <w:t xml:space="preserve">          9. </w:t>
      </w:r>
      <w:r w:rsidRPr="00B70E66">
        <w:rPr>
          <w:sz w:val="28"/>
        </w:rPr>
        <w:t>Определить, что ответственность за изменение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несут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лица,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подписавшие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соглашение к заключенному контракту.</w:t>
      </w:r>
    </w:p>
    <w:p w:rsidR="0048194F" w:rsidRPr="003B5C96" w:rsidRDefault="0048194F" w:rsidP="0048194F">
      <w:pPr>
        <w:pStyle w:val="a4"/>
        <w:spacing w:before="11" w:line="276" w:lineRule="auto"/>
        <w:rPr>
          <w:szCs w:val="22"/>
        </w:rPr>
      </w:pPr>
      <w:r>
        <w:rPr>
          <w:szCs w:val="22"/>
        </w:rPr>
        <w:t>10</w:t>
      </w:r>
      <w:r w:rsidRPr="003B5C96">
        <w:rPr>
          <w:szCs w:val="22"/>
        </w:rPr>
        <w:t xml:space="preserve">. Настоящее </w:t>
      </w:r>
      <w:proofErr w:type="gramStart"/>
      <w:r w:rsidRPr="003B5C96">
        <w:rPr>
          <w:szCs w:val="22"/>
        </w:rPr>
        <w:t>постановление  вступает</w:t>
      </w:r>
      <w:proofErr w:type="gramEnd"/>
      <w:r w:rsidRPr="003B5C96">
        <w:rPr>
          <w:szCs w:val="22"/>
        </w:rPr>
        <w:t xml:space="preserve">  в силу с даты официального опубликования  в Вестнике муниципальных правовых актов </w:t>
      </w:r>
      <w:proofErr w:type="spellStart"/>
      <w:r>
        <w:rPr>
          <w:szCs w:val="22"/>
        </w:rPr>
        <w:t>Белогорьевского</w:t>
      </w:r>
      <w:proofErr w:type="spellEnd"/>
      <w:r w:rsidRPr="003B5C96">
        <w:rPr>
          <w:szCs w:val="22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szCs w:val="22"/>
        </w:rPr>
        <w:t>Белогорьевского</w:t>
      </w:r>
      <w:proofErr w:type="spellEnd"/>
      <w:r w:rsidRPr="003B5C96">
        <w:rPr>
          <w:szCs w:val="22"/>
        </w:rPr>
        <w:t xml:space="preserve"> сельского поселения Подгоренского муниципального района Воронежской области.</w:t>
      </w:r>
    </w:p>
    <w:p w:rsidR="0048194F" w:rsidRPr="003B5C96" w:rsidRDefault="0048194F" w:rsidP="0048194F">
      <w:pPr>
        <w:pStyle w:val="a4"/>
        <w:spacing w:before="11" w:line="276" w:lineRule="auto"/>
        <w:ind w:left="142" w:firstLine="720"/>
        <w:jc w:val="left"/>
        <w:rPr>
          <w:szCs w:val="22"/>
        </w:rPr>
      </w:pPr>
      <w:r>
        <w:rPr>
          <w:szCs w:val="22"/>
        </w:rPr>
        <w:t>11</w:t>
      </w:r>
      <w:r w:rsidRPr="003B5C96">
        <w:rPr>
          <w:szCs w:val="22"/>
        </w:rPr>
        <w:t xml:space="preserve">. Контроль за исполнением настоящего постановления оставляю </w:t>
      </w:r>
      <w:proofErr w:type="gramStart"/>
      <w:r w:rsidRPr="003B5C96">
        <w:rPr>
          <w:szCs w:val="22"/>
        </w:rPr>
        <w:t xml:space="preserve">за </w:t>
      </w:r>
      <w:r>
        <w:rPr>
          <w:szCs w:val="22"/>
        </w:rPr>
        <w:t xml:space="preserve"> </w:t>
      </w:r>
      <w:r w:rsidRPr="003B5C96">
        <w:rPr>
          <w:szCs w:val="22"/>
        </w:rPr>
        <w:t>собой</w:t>
      </w:r>
      <w:proofErr w:type="gramEnd"/>
      <w:r w:rsidRPr="003B5C96">
        <w:rPr>
          <w:szCs w:val="22"/>
        </w:rPr>
        <w:t>.</w:t>
      </w:r>
    </w:p>
    <w:p w:rsidR="0048194F" w:rsidRPr="00B70E66" w:rsidRDefault="0048194F" w:rsidP="0048194F">
      <w:pPr>
        <w:ind w:left="708"/>
        <w:rPr>
          <w:sz w:val="30"/>
          <w:szCs w:val="28"/>
        </w:rPr>
      </w:pPr>
    </w:p>
    <w:p w:rsidR="0048194F" w:rsidRPr="00B70E66" w:rsidRDefault="0048194F" w:rsidP="0048194F">
      <w:pPr>
        <w:rPr>
          <w:sz w:val="26"/>
          <w:szCs w:val="28"/>
        </w:rPr>
      </w:pPr>
    </w:p>
    <w:p w:rsidR="0048194F" w:rsidRDefault="0048194F" w:rsidP="0048194F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Глава</w:t>
      </w:r>
      <w:r w:rsidRPr="00B70E66"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</w:t>
      </w:r>
    </w:p>
    <w:p w:rsidR="0048194F" w:rsidRDefault="0048194F" w:rsidP="0048194F">
      <w:pPr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sz w:val="28"/>
          <w:szCs w:val="28"/>
        </w:rPr>
        <w:t>А.М.Острогорский</w:t>
      </w:r>
      <w:proofErr w:type="spellEnd"/>
    </w:p>
    <w:p w:rsidR="00B70E66" w:rsidRPr="0048194F" w:rsidRDefault="00B70E66" w:rsidP="00FF5E79">
      <w:pPr>
        <w:tabs>
          <w:tab w:val="left" w:pos="1468"/>
        </w:tabs>
        <w:ind w:right="184"/>
        <w:jc w:val="both"/>
        <w:rPr>
          <w:sz w:val="28"/>
        </w:rPr>
        <w:sectPr w:rsidR="00B70E66" w:rsidRPr="0048194F" w:rsidSect="0048194F">
          <w:pgSz w:w="11910" w:h="16840"/>
          <w:pgMar w:top="1040" w:right="380" w:bottom="1276" w:left="1300" w:header="720" w:footer="720" w:gutter="0"/>
          <w:cols w:space="720"/>
        </w:sectPr>
      </w:pPr>
    </w:p>
    <w:p w:rsidR="006F4F49" w:rsidRDefault="006F4F49" w:rsidP="00FF5E79">
      <w:pPr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4F49" w:rsidRDefault="00FF5E79" w:rsidP="006F4F49">
      <w:pPr>
        <w:ind w:left="11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Белогорьевского</w:t>
      </w:r>
      <w:proofErr w:type="spellEnd"/>
      <w:r w:rsidR="006C3A36">
        <w:rPr>
          <w:sz w:val="28"/>
          <w:szCs w:val="28"/>
        </w:rPr>
        <w:t xml:space="preserve"> сельского поселения</w:t>
      </w:r>
    </w:p>
    <w:p w:rsidR="006C3A36" w:rsidRDefault="00FF5E79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>от 06.07.2022г. № 41</w:t>
      </w:r>
    </w:p>
    <w:p w:rsidR="006C3A36" w:rsidRPr="006C3A36" w:rsidRDefault="006C3A36" w:rsidP="006F4F49">
      <w:pPr>
        <w:ind w:left="118"/>
        <w:jc w:val="right"/>
        <w:rPr>
          <w:sz w:val="28"/>
          <w:szCs w:val="28"/>
        </w:rPr>
      </w:pPr>
    </w:p>
    <w:p w:rsidR="006C3A36" w:rsidRPr="00B70E66" w:rsidRDefault="006C3A36" w:rsidP="006C3A36">
      <w:pPr>
        <w:ind w:left="118"/>
        <w:jc w:val="center"/>
        <w:rPr>
          <w:sz w:val="28"/>
          <w:szCs w:val="28"/>
        </w:rPr>
      </w:pP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СОСТАВ </w:t>
      </w: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 w:rsidRPr="00B70E66">
        <w:rPr>
          <w:sz w:val="28"/>
          <w:szCs w:val="28"/>
        </w:rPr>
        <w:t>принятию</w:t>
      </w:r>
      <w:r w:rsidRPr="00B70E66">
        <w:rPr>
          <w:sz w:val="28"/>
          <w:szCs w:val="28"/>
        </w:rPr>
        <w:tab/>
        <w:t>решения</w:t>
      </w:r>
      <w:r w:rsidRPr="00B70E66">
        <w:rPr>
          <w:sz w:val="28"/>
          <w:szCs w:val="28"/>
        </w:rPr>
        <w:tab/>
      </w:r>
    </w:p>
    <w:p w:rsidR="00BE2AE1" w:rsidRDefault="006C3A36" w:rsidP="006C3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70E66">
        <w:rPr>
          <w:sz w:val="28"/>
          <w:szCs w:val="28"/>
        </w:rPr>
        <w:t>внесении</w:t>
      </w:r>
      <w:r w:rsidRPr="00B70E66">
        <w:rPr>
          <w:sz w:val="28"/>
          <w:szCs w:val="28"/>
        </w:rPr>
        <w:tab/>
      </w:r>
      <w:r w:rsidRPr="00B70E66">
        <w:rPr>
          <w:spacing w:val="-1"/>
          <w:sz w:val="28"/>
          <w:szCs w:val="28"/>
        </w:rPr>
        <w:t>изменений</w:t>
      </w:r>
      <w:r>
        <w:rPr>
          <w:spacing w:val="-1"/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существенные условия контракта</w:t>
      </w:r>
    </w:p>
    <w:p w:rsidR="006C3A36" w:rsidRDefault="006C3A36" w:rsidP="006C3A36">
      <w:pPr>
        <w:jc w:val="center"/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E79">
        <w:rPr>
          <w:sz w:val="28"/>
          <w:szCs w:val="28"/>
        </w:rPr>
        <w:t>Острогорский А.М.</w:t>
      </w:r>
      <w:r>
        <w:rPr>
          <w:sz w:val="28"/>
          <w:szCs w:val="28"/>
        </w:rPr>
        <w:t xml:space="preserve"> – глава </w:t>
      </w:r>
      <w:proofErr w:type="spellStart"/>
      <w:r w:rsidR="00FF5E79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E79">
        <w:rPr>
          <w:sz w:val="28"/>
          <w:szCs w:val="28"/>
        </w:rPr>
        <w:t>Сергиенко В.Н.</w:t>
      </w:r>
      <w:r>
        <w:rPr>
          <w:sz w:val="28"/>
          <w:szCs w:val="28"/>
        </w:rPr>
        <w:t xml:space="preserve">– </w:t>
      </w:r>
      <w:r w:rsidR="00FF5E79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proofErr w:type="spellStart"/>
      <w:r w:rsidR="00FF5E79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E79">
        <w:rPr>
          <w:sz w:val="28"/>
          <w:szCs w:val="28"/>
        </w:rPr>
        <w:t>Черникова С.В.</w:t>
      </w:r>
      <w:r>
        <w:rPr>
          <w:sz w:val="28"/>
          <w:szCs w:val="28"/>
        </w:rPr>
        <w:t xml:space="preserve"> – </w:t>
      </w:r>
      <w:r w:rsidR="00FF5E79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 xml:space="preserve">инспектор по местным налогам администрации </w:t>
      </w:r>
      <w:proofErr w:type="spellStart"/>
      <w:r w:rsidR="00FF5E79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E79">
        <w:rPr>
          <w:sz w:val="28"/>
          <w:szCs w:val="28"/>
        </w:rPr>
        <w:t>Диденко И.В.</w:t>
      </w:r>
      <w:r>
        <w:rPr>
          <w:sz w:val="28"/>
          <w:szCs w:val="28"/>
        </w:rPr>
        <w:t xml:space="preserve"> – депутат СНД </w:t>
      </w:r>
      <w:proofErr w:type="spellStart"/>
      <w:r w:rsidR="00FF5E79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C3A36" w:rsidRP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F5E79">
        <w:rPr>
          <w:sz w:val="28"/>
          <w:szCs w:val="28"/>
        </w:rPr>
        <w:t>Шинкарёва</w:t>
      </w:r>
      <w:proofErr w:type="spellEnd"/>
      <w:r w:rsidR="00FF5E79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– депутат </w:t>
      </w:r>
      <w:r w:rsidRPr="006C3A36">
        <w:rPr>
          <w:sz w:val="28"/>
          <w:szCs w:val="28"/>
        </w:rPr>
        <w:t xml:space="preserve">СНД </w:t>
      </w:r>
      <w:proofErr w:type="spellStart"/>
      <w:r w:rsidR="00FF5E79">
        <w:rPr>
          <w:sz w:val="28"/>
          <w:szCs w:val="28"/>
        </w:rPr>
        <w:t>Белогорьевского</w:t>
      </w:r>
      <w:proofErr w:type="spellEnd"/>
      <w:r w:rsidRPr="006C3A36">
        <w:rPr>
          <w:sz w:val="28"/>
          <w:szCs w:val="28"/>
        </w:rPr>
        <w:t xml:space="preserve"> сельского поселени</w:t>
      </w:r>
      <w:bookmarkEnd w:id="0"/>
      <w:r w:rsidRPr="006C3A36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sectPr w:rsidR="006C3A36" w:rsidRPr="006C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6EE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50285C7A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7BCF7EFA"/>
    <w:multiLevelType w:val="multilevel"/>
    <w:tmpl w:val="6EF056C6"/>
    <w:lvl w:ilvl="0">
      <w:start w:val="1"/>
      <w:numFmt w:val="decimal"/>
      <w:lvlText w:val="%1."/>
      <w:lvlJc w:val="left"/>
      <w:pPr>
        <w:ind w:left="118" w:hanging="350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7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8"/>
    <w:rsid w:val="0048194F"/>
    <w:rsid w:val="004C4608"/>
    <w:rsid w:val="006C3A36"/>
    <w:rsid w:val="006F4F49"/>
    <w:rsid w:val="00B70E66"/>
    <w:rsid w:val="00BE2AE1"/>
    <w:rsid w:val="00F90448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043"/>
  <w15:docId w15:val="{4FCCFAAC-3A4C-4E0E-8D87-8C110E9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2022-07-06T08:26:00Z</cp:lastPrinted>
  <dcterms:created xsi:type="dcterms:W3CDTF">2022-07-06T08:11:00Z</dcterms:created>
  <dcterms:modified xsi:type="dcterms:W3CDTF">2022-07-06T08:26:00Z</dcterms:modified>
</cp:coreProperties>
</file>